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before="100" w:beforeAutospacing="1" w:after="100" w:afterAutospacing="1"/>
        <w:jc w:val="left"/>
        <w:outlineLvl w:val="0"/>
        <w:rPr>
          <w:rFonts w:hint="eastAsia" w:ascii="Times New Roman" w:hAnsi="Times New Roman" w:eastAsia="宋体" w:cs="Times New Roman"/>
          <w:bCs/>
          <w:kern w:val="36"/>
          <w:sz w:val="24"/>
          <w:szCs w:val="24"/>
        </w:rPr>
      </w:pPr>
      <w:r>
        <w:rPr>
          <w:rFonts w:ascii="Times New Roman" w:hAnsi="Times New Roman" w:eastAsia="宋体" w:cs="Times New Roman"/>
          <w:bCs/>
          <w:kern w:val="36"/>
          <w:sz w:val="24"/>
          <w:szCs w:val="24"/>
        </w:rPr>
        <w:t xml:space="preserve">OLIGHT H35 3*CREE XM-L2 LED 1500 LM </w:t>
      </w:r>
      <w:r>
        <w:rPr>
          <w:rFonts w:hint="eastAsia" w:ascii="Times New Roman" w:hAnsi="Times New Roman" w:eastAsia="宋体" w:cs="Times New Roman"/>
          <w:bCs/>
          <w:kern w:val="36"/>
          <w:sz w:val="24"/>
          <w:szCs w:val="24"/>
        </w:rPr>
        <w:t>R</w:t>
      </w:r>
      <w:r>
        <w:rPr>
          <w:rFonts w:ascii="Times New Roman" w:hAnsi="Times New Roman" w:eastAsia="宋体" w:cs="Times New Roman"/>
          <w:bCs/>
          <w:kern w:val="36"/>
          <w:sz w:val="24"/>
          <w:szCs w:val="24"/>
        </w:rPr>
        <w:t xml:space="preserve">echargeable Headlamp </w:t>
      </w:r>
      <w:r>
        <w:rPr>
          <w:rFonts w:hint="eastAsia" w:ascii="Times New Roman" w:hAnsi="Times New Roman" w:eastAsia="宋体" w:cs="Times New Roman"/>
          <w:bCs/>
          <w:kern w:val="36"/>
          <w:sz w:val="24"/>
          <w:szCs w:val="24"/>
        </w:rPr>
        <w:t>H</w:t>
      </w:r>
      <w:r>
        <w:rPr>
          <w:rFonts w:ascii="Times New Roman" w:hAnsi="Times New Roman" w:eastAsia="宋体" w:cs="Times New Roman"/>
          <w:bCs/>
          <w:kern w:val="36"/>
          <w:sz w:val="24"/>
          <w:szCs w:val="24"/>
        </w:rPr>
        <w:t>eadlight</w:t>
      </w:r>
    </w:p>
    <w:p>
      <w:pPr>
        <w:widowControl/>
        <w:spacing w:before="100" w:beforeAutospacing="1" w:after="100" w:afterAutospacing="1"/>
        <w:jc w:val="left"/>
        <w:outlineLvl w:val="0"/>
        <w:rPr>
          <w:rFonts w:hint="eastAsia" w:ascii="Times New Roman" w:hAnsi="Times New Roman" w:eastAsia="宋体" w:cs="Times New Roman"/>
          <w:bCs/>
          <w:kern w:val="36"/>
          <w:sz w:val="24"/>
          <w:szCs w:val="24"/>
        </w:rPr>
      </w:pPr>
      <w:r>
        <w:rPr>
          <w:rFonts w:hint="eastAsia" w:ascii="Times New Roman" w:hAnsi="Times New Roman" w:eastAsia="宋体" w:cs="Times New Roman"/>
          <w:bCs/>
          <w:kern w:val="36"/>
          <w:sz w:val="24"/>
          <w:szCs w:val="24"/>
        </w:rPr>
        <w:t xml:space="preserve">OLIGHT </w:t>
      </w:r>
      <w:r>
        <w:rPr>
          <w:rFonts w:ascii="Times New Roman" w:hAnsi="Times New Roman" w:eastAsia="宋体" w:cs="Times New Roman"/>
          <w:bCs/>
          <w:kern w:val="36"/>
          <w:sz w:val="24"/>
          <w:szCs w:val="24"/>
        </w:rPr>
        <w:t>CREE XM-L2 LED</w:t>
      </w:r>
      <w:r>
        <w:rPr>
          <w:rFonts w:hint="eastAsia" w:ascii="Times New Roman" w:hAnsi="Times New Roman" w:cs="Times New Roman"/>
          <w:bCs/>
          <w:kern w:val="36"/>
          <w:sz w:val="24"/>
          <w:szCs w:val="24"/>
          <w:lang w:val="en-US" w:eastAsia="zh-CN"/>
        </w:rPr>
        <w:t xml:space="preserve"> </w:t>
      </w:r>
      <w:r>
        <w:rPr>
          <w:rFonts w:hint="eastAsia" w:ascii="Times New Roman" w:hAnsi="Times New Roman" w:eastAsia="宋体" w:cs="Times New Roman"/>
          <w:bCs/>
          <w:kern w:val="36"/>
          <w:sz w:val="24"/>
          <w:szCs w:val="24"/>
        </w:rPr>
        <w:t>H35 WAVE 1500LM Headlight Hands Free Rechargeable Headlamp</w:t>
      </w:r>
    </w:p>
    <w:p>
      <w:pPr>
        <w:widowControl/>
        <w:spacing w:before="100" w:beforeAutospacing="1" w:after="100" w:afterAutospacing="1"/>
        <w:jc w:val="left"/>
        <w:outlineLvl w:val="0"/>
        <w:rPr>
          <w:rFonts w:hint="eastAsia" w:ascii="Times New Roman" w:hAnsi="Times New Roman" w:eastAsia="宋体" w:cs="Times New Roman"/>
          <w:bCs/>
          <w:kern w:val="36"/>
          <w:sz w:val="24"/>
          <w:szCs w:val="24"/>
        </w:rPr>
      </w:pPr>
      <w:r>
        <w:rPr>
          <w:rFonts w:ascii="Times New Roman" w:hAnsi="Times New Roman" w:eastAsia="宋体" w:cs="Times New Roman"/>
          <w:bCs/>
          <w:kern w:val="36"/>
          <w:sz w:val="24"/>
          <w:szCs w:val="24"/>
        </w:rPr>
        <w:t>H</w:t>
      </w:r>
      <w:r>
        <w:rPr>
          <w:rFonts w:hint="eastAsia" w:ascii="Times New Roman" w:hAnsi="Times New Roman" w:eastAsia="宋体" w:cs="Times New Roman"/>
          <w:bCs/>
          <w:kern w:val="36"/>
          <w:sz w:val="24"/>
          <w:szCs w:val="24"/>
        </w:rPr>
        <w:t xml:space="preserve">ands Free </w:t>
      </w:r>
      <w:r>
        <w:rPr>
          <w:rFonts w:ascii="Times New Roman" w:hAnsi="Times New Roman" w:eastAsia="宋体" w:cs="Times New Roman"/>
          <w:bCs/>
          <w:kern w:val="36"/>
          <w:sz w:val="24"/>
          <w:szCs w:val="24"/>
        </w:rPr>
        <w:t>3*CREE XM-L2 LED</w:t>
      </w:r>
      <w:r>
        <w:rPr>
          <w:rFonts w:hint="eastAsia" w:ascii="Times New Roman" w:hAnsi="Times New Roman" w:eastAsia="宋体" w:cs="Times New Roman"/>
          <w:bCs/>
          <w:kern w:val="36"/>
          <w:sz w:val="24"/>
          <w:szCs w:val="24"/>
        </w:rPr>
        <w:t xml:space="preserve"> Headlight Headlamp 1500LM OLIGHT H35 WAVE</w:t>
      </w:r>
    </w:p>
    <w:p>
      <w:pPr>
        <w:widowControl/>
        <w:jc w:val="left"/>
        <w:rPr>
          <w:rFonts w:ascii="Times New Roman" w:hAnsi="Times New Roman" w:eastAsia="宋体" w:cs="Times New Roman"/>
          <w:kern w:val="0"/>
          <w:sz w:val="24"/>
          <w:szCs w:val="24"/>
        </w:rPr>
      </w:pPr>
      <w:r>
        <w:rPr>
          <w:rFonts w:ascii="Times New Roman" w:hAnsi="Times New Roman" w:eastAsia="宋体" w:cs="Times New Roman"/>
          <w:b/>
          <w:bCs/>
          <w:color w:val="FF0000"/>
          <w:kern w:val="0"/>
          <w:sz w:val="24"/>
          <w:szCs w:val="24"/>
        </w:rPr>
        <w:t>DESCRIPTION</w:t>
      </w:r>
      <w:r>
        <w:rPr>
          <w:rFonts w:ascii="Times New Roman" w:hAnsi="Times New Roman" w:eastAsia="宋体" w:cs="Times New Roman"/>
          <w:kern w:val="0"/>
          <w:sz w:val="24"/>
          <w:szCs w:val="24"/>
        </w:rPr>
        <w:t xml:space="preserve">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The H35 Wave is a compact, powerful and intelligent headlamp that produces 1500 lumens of white light, has three brightness levels, and up to 24 hours of runtime. For the ultimate hands free experience, activate the infrared sensor and simply swipe your hand in front of the headlamp to turn it on or off. The H35 features three top-of-the-lines CREE XM-L2 LED, with the ability to articulate the head up and down, giving you the flexibility to angle the beam. Its focused beam gives you a reach of 200M (656 feet) making it ideal for navigating trails and caving. The rechargeable battery pack (5200mAh/7.4V) comes with a belt clip to secure it as you move and charges via a convenient USB port. The battery pack can also be used as a power bank to charge mobile devices.</w:t>
      </w:r>
      <w:r>
        <w:rPr>
          <w:rFonts w:ascii="Times New Roman" w:hAnsi="Times New Roman" w:eastAsia="宋体" w:cs="Times New Roman"/>
          <w:kern w:val="0"/>
          <w:sz w:val="24"/>
          <w:szCs w:val="24"/>
        </w:rPr>
        <w:br/>
      </w:r>
      <w:r>
        <w:rPr>
          <w:rFonts w:ascii="Times New Roman" w:hAnsi="Times New Roman" w:eastAsia="宋体" w:cs="Times New Roman"/>
          <w:kern w:val="0"/>
          <w:sz w:val="24"/>
          <w:szCs w:val="24"/>
        </w:rPr>
        <w:t> </w:t>
      </w:r>
      <w:r>
        <w:rPr>
          <w:rFonts w:ascii="Times New Roman" w:hAnsi="Times New Roman" w:eastAsia="宋体" w:cs="Times New Roman"/>
          <w:b/>
          <w:bCs/>
          <w:color w:val="FF0000"/>
          <w:kern w:val="0"/>
          <w:sz w:val="24"/>
          <w:szCs w:val="24"/>
        </w:rPr>
        <w:t>FEATURES</w:t>
      </w:r>
      <w:r>
        <w:rPr>
          <w:rFonts w:ascii="Times New Roman" w:hAnsi="Times New Roman" w:eastAsia="宋体" w:cs="Times New Roman"/>
          <w:kern w:val="0"/>
          <w:sz w:val="24"/>
          <w:szCs w:val="24"/>
        </w:rPr>
        <w:t xml:space="preserve"> </w:t>
      </w:r>
    </w:p>
    <w:p>
      <w:pPr>
        <w:widowControl/>
        <w:jc w:val="left"/>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Three brightness level: 1500 lumens/2.5 hours, 550 lumens/8 hours, 150 lumen/24 hours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Manual switch or infrared sensor to activate light and select mode via wave technology.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Latest top-of-the-line, highest-performing, three CREE XM-L2 Neutral White LED</w:t>
      </w:r>
      <w:r>
        <w:rPr>
          <w:rFonts w:hint="eastAsia" w:ascii="Times New Roman" w:hAnsi="Times New Roman" w:eastAsia="宋体" w:cs="Times New Roman"/>
          <w:kern w:val="0"/>
          <w:sz w:val="24"/>
          <w:szCs w:val="24"/>
        </w:rPr>
        <w:t>s</w:t>
      </w:r>
      <w:r>
        <w:rPr>
          <w:rFonts w:ascii="Times New Roman" w:hAnsi="Times New Roman" w:eastAsia="宋体" w:cs="Times New Roman"/>
          <w:kern w:val="0"/>
          <w:sz w:val="24"/>
          <w:szCs w:val="24"/>
        </w:rPr>
        <w:t xml:space="preserve">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Light head tilts 55 degrees to adjust angle of the beam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Die-casted aluminum case for maximum heat dissipation for better light performance</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Included Rechargeable Lithium battery pack (5200mAh/7.4V) with USB charging port (max 2.5A) that can be used as a power bank to charge mobile devices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Rechargeable Lithium battery pack features a battery power indicator and fully charges in less than four hours </w:t>
      </w:r>
    </w:p>
    <w:p>
      <w:pPr>
        <w:widowControl/>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Water resistant from heavy rain, splashes, and other wet environments (IPX 6) </w:t>
      </w:r>
    </w:p>
    <w:p>
      <w:pPr>
        <w:widowControl/>
        <w:jc w:val="left"/>
        <w:rPr>
          <w:rFonts w:hint="eastAsia" w:ascii="宋体" w:hAnsi="宋体" w:eastAsia="宋体" w:cs="Times New Roman"/>
          <w:kern w:val="0"/>
          <w:sz w:val="24"/>
          <w:szCs w:val="24"/>
        </w:rPr>
      </w:pPr>
      <w:r>
        <w:rPr>
          <w:rFonts w:ascii="Times New Roman" w:hAnsi="Times New Roman" w:eastAsia="宋体" w:cs="Times New Roman"/>
          <w:kern w:val="0"/>
          <w:sz w:val="24"/>
          <w:szCs w:val="24"/>
        </w:rPr>
        <w:t>• Working temperature: -20</w:t>
      </w:r>
      <w:r>
        <w:rPr>
          <w:rFonts w:ascii="Times New Roman" w:hAnsi="宋体" w:eastAsia="宋体" w:cs="Times New Roman"/>
          <w:kern w:val="0"/>
          <w:sz w:val="24"/>
          <w:szCs w:val="24"/>
        </w:rPr>
        <w:t>℃</w:t>
      </w:r>
      <w:r>
        <w:rPr>
          <w:rFonts w:ascii="Times New Roman" w:hAnsi="Times New Roman" w:eastAsia="宋体" w:cs="Times New Roman"/>
          <w:kern w:val="0"/>
          <w:sz w:val="24"/>
          <w:szCs w:val="24"/>
        </w:rPr>
        <w:t>~40</w:t>
      </w:r>
      <w:r>
        <w:rPr>
          <w:rFonts w:ascii="宋体" w:hAnsi="宋体" w:eastAsia="宋体" w:cs="Times New Roman"/>
          <w:kern w:val="0"/>
          <w:sz w:val="24"/>
          <w:szCs w:val="24"/>
        </w:rPr>
        <w:t>℃</w:t>
      </w:r>
    </w:p>
    <w:p>
      <w:pPr>
        <w:widowControl/>
        <w:jc w:val="left"/>
        <w:rPr>
          <w:rFonts w:hint="eastAsia" w:ascii="宋体" w:hAnsi="宋体" w:eastAsia="宋体" w:cs="Times New Roman"/>
          <w:kern w:val="0"/>
          <w:sz w:val="24"/>
          <w:szCs w:val="24"/>
        </w:rPr>
      </w:pPr>
    </w:p>
    <w:p>
      <w:pPr>
        <w:widowControl/>
        <w:jc w:val="left"/>
        <w:rPr>
          <w:rFonts w:hint="eastAsia" w:ascii="Times New Roman" w:hAnsi="Times New Roman" w:eastAsia="宋体" w:cs="Times New Roman"/>
          <w:kern w:val="0"/>
          <w:sz w:val="24"/>
          <w:szCs w:val="24"/>
        </w:rPr>
      </w:pPr>
    </w:p>
    <w:p>
      <w:pPr>
        <w:widowControl/>
        <w:jc w:val="left"/>
        <w:rPr>
          <w:rFonts w:hint="eastAsia" w:ascii="Times New Roman" w:hAnsi="Times New Roman" w:eastAsia="宋体" w:cs="Times New Roman"/>
          <w:kern w:val="0"/>
          <w:sz w:val="24"/>
          <w:szCs w:val="24"/>
        </w:rPr>
      </w:pPr>
      <w:r>
        <w:rPr>
          <w:rFonts w:ascii="Times New Roman" w:hAnsi="Times New Roman" w:eastAsia="宋体" w:cs="Times New Roman"/>
          <w:kern w:val="0"/>
          <w:sz w:val="24"/>
          <w:szCs w:val="24"/>
        </w:rPr>
        <w:t>Package includes:</w:t>
      </w:r>
    </w:p>
    <w:p>
      <w:pPr>
        <w:pStyle w:val="5"/>
        <w:widowControl/>
        <w:pBdr>
          <w:top w:val="none" w:color="auto" w:sz="0" w:space="0"/>
          <w:left w:val="none" w:color="auto" w:sz="0" w:space="0"/>
          <w:bottom w:val="none" w:color="auto" w:sz="0" w:space="0"/>
          <w:right w:val="none" w:color="auto" w:sz="0" w:space="0"/>
        </w:pBdr>
        <w:shd w:val="clear" w:color="auto" w:fill="F3F2F0"/>
        <w:spacing w:before="0" w:beforeAutospacing="0" w:after="0" w:afterAutospacing="0" w:line="315" w:lineRule="atLeast"/>
        <w:ind w:left="0" w:right="0" w:firstLine="0"/>
        <w:jc w:val="left"/>
        <w:rPr>
          <w:rFonts w:ascii="Tahoma" w:hAnsi="Tahoma" w:eastAsia="Tahoma" w:cs="Tahoma"/>
          <w:b w:val="0"/>
          <w:i w:val="0"/>
          <w:caps w:val="0"/>
          <w:color w:val="4E4A49"/>
          <w:spacing w:val="0"/>
          <w:sz w:val="24"/>
          <w:szCs w:val="24"/>
        </w:rPr>
      </w:pPr>
      <w:r>
        <w:rPr>
          <w:rFonts w:hint="default" w:ascii="Tahoma" w:hAnsi="Tahoma" w:eastAsia="Tahoma" w:cs="Tahoma"/>
          <w:b w:val="0"/>
          <w:i w:val="0"/>
          <w:caps w:val="0"/>
          <w:color w:val="4E4A49"/>
          <w:spacing w:val="0"/>
          <w:sz w:val="20"/>
          <w:szCs w:val="20"/>
          <w:bdr w:val="none" w:color="auto" w:sz="0" w:space="0"/>
          <w:shd w:val="clear" w:color="auto" w:fill="F3F2F0"/>
        </w:rPr>
        <w:t>•</w:t>
      </w:r>
      <w:r>
        <w:rPr>
          <w:rFonts w:hint="default" w:ascii="Tahoma" w:hAnsi="Tahoma" w:eastAsia="Tahoma" w:cs="Tahoma"/>
          <w:b w:val="0"/>
          <w:i w:val="0"/>
          <w:caps w:val="0"/>
          <w:color w:val="4E4A49"/>
          <w:spacing w:val="0"/>
          <w:sz w:val="24"/>
          <w:szCs w:val="24"/>
          <w:bdr w:val="none" w:color="auto" w:sz="0" w:space="0"/>
          <w:shd w:val="clear" w:color="auto" w:fill="F3F2F0"/>
        </w:rPr>
        <w:t>  </w:t>
      </w:r>
      <w:r>
        <w:rPr>
          <w:rFonts w:hint="default" w:ascii="Tahoma" w:hAnsi="Tahoma" w:eastAsia="Tahoma" w:cs="Tahoma"/>
          <w:b w:val="0"/>
          <w:i w:val="0"/>
          <w:caps w:val="0"/>
          <w:color w:val="4E4A49"/>
          <w:spacing w:val="0"/>
          <w:sz w:val="20"/>
          <w:szCs w:val="20"/>
          <w:bdr w:val="none" w:color="auto" w:sz="0" w:space="0"/>
          <w:shd w:val="clear" w:color="auto" w:fill="F3F2F0"/>
        </w:rPr>
        <w:t>Head band x 1</w:t>
      </w:r>
    </w:p>
    <w:p>
      <w:pPr>
        <w:pStyle w:val="5"/>
        <w:widowControl/>
        <w:pBdr>
          <w:top w:val="none" w:color="auto" w:sz="0" w:space="0"/>
          <w:left w:val="none" w:color="auto" w:sz="0" w:space="0"/>
          <w:bottom w:val="none" w:color="auto" w:sz="0" w:space="0"/>
          <w:right w:val="none" w:color="auto" w:sz="0" w:space="0"/>
        </w:pBdr>
        <w:shd w:val="clear" w:color="auto" w:fill="F3F2F0"/>
        <w:spacing w:before="0" w:beforeAutospacing="0" w:after="0" w:afterAutospacing="0" w:line="315" w:lineRule="atLeast"/>
        <w:ind w:left="0" w:right="0" w:firstLine="0"/>
        <w:jc w:val="left"/>
        <w:rPr>
          <w:rFonts w:hint="default" w:ascii="Tahoma" w:hAnsi="Tahoma" w:eastAsia="Tahoma" w:cs="Tahoma"/>
          <w:b w:val="0"/>
          <w:i w:val="0"/>
          <w:caps w:val="0"/>
          <w:color w:val="4E4A49"/>
          <w:spacing w:val="0"/>
          <w:sz w:val="24"/>
          <w:szCs w:val="24"/>
        </w:rPr>
      </w:pPr>
      <w:r>
        <w:rPr>
          <w:rFonts w:hint="default" w:ascii="Tahoma" w:hAnsi="Tahoma" w:eastAsia="Tahoma" w:cs="Tahoma"/>
          <w:b w:val="0"/>
          <w:i w:val="0"/>
          <w:caps w:val="0"/>
          <w:color w:val="4E4A49"/>
          <w:spacing w:val="0"/>
          <w:sz w:val="20"/>
          <w:szCs w:val="20"/>
          <w:bdr w:val="none" w:color="auto" w:sz="0" w:space="0"/>
          <w:shd w:val="clear" w:color="auto" w:fill="F3F2F0"/>
        </w:rPr>
        <w:t>• </w:t>
      </w:r>
      <w:r>
        <w:rPr>
          <w:rFonts w:hint="eastAsia" w:ascii="Tahoma" w:hAnsi="Tahoma" w:cs="Tahoma"/>
          <w:b w:val="0"/>
          <w:i w:val="0"/>
          <w:caps w:val="0"/>
          <w:color w:val="4E4A49"/>
          <w:spacing w:val="0"/>
          <w:sz w:val="20"/>
          <w:szCs w:val="20"/>
          <w:bdr w:val="none" w:color="auto" w:sz="0" w:space="0"/>
          <w:shd w:val="clear" w:color="auto" w:fill="F3F2F0"/>
          <w:lang w:val="en-US" w:eastAsia="zh-CN"/>
        </w:rPr>
        <w:t xml:space="preserve"> </w:t>
      </w:r>
      <w:r>
        <w:rPr>
          <w:rFonts w:hint="default" w:ascii="Tahoma" w:hAnsi="Tahoma" w:eastAsia="Tahoma" w:cs="Tahoma"/>
          <w:b w:val="0"/>
          <w:i w:val="0"/>
          <w:caps w:val="0"/>
          <w:color w:val="4E4A49"/>
          <w:spacing w:val="0"/>
          <w:sz w:val="20"/>
          <w:szCs w:val="20"/>
          <w:bdr w:val="none" w:color="auto" w:sz="0" w:space="0"/>
          <w:shd w:val="clear" w:color="auto" w:fill="F3F2F0"/>
        </w:rPr>
        <w:t>5200mAh 7.4v battery pack x1</w:t>
      </w:r>
    </w:p>
    <w:p>
      <w:pPr>
        <w:pStyle w:val="5"/>
        <w:widowControl/>
        <w:pBdr>
          <w:top w:val="none" w:color="auto" w:sz="0" w:space="0"/>
          <w:left w:val="none" w:color="auto" w:sz="0" w:space="0"/>
          <w:bottom w:val="none" w:color="auto" w:sz="0" w:space="0"/>
          <w:right w:val="none" w:color="auto" w:sz="0" w:space="0"/>
        </w:pBdr>
        <w:shd w:val="clear" w:color="auto" w:fill="F3F2F0"/>
        <w:spacing w:before="0" w:beforeAutospacing="0" w:after="0" w:afterAutospacing="0" w:line="315" w:lineRule="atLeast"/>
        <w:ind w:left="0" w:right="0" w:firstLine="0"/>
        <w:jc w:val="left"/>
        <w:rPr>
          <w:rFonts w:hint="default" w:ascii="Tahoma" w:hAnsi="Tahoma" w:eastAsia="Tahoma" w:cs="Tahoma"/>
          <w:b w:val="0"/>
          <w:i w:val="0"/>
          <w:caps w:val="0"/>
          <w:color w:val="4E4A49"/>
          <w:spacing w:val="0"/>
          <w:sz w:val="24"/>
          <w:szCs w:val="24"/>
        </w:rPr>
      </w:pPr>
      <w:r>
        <w:rPr>
          <w:rFonts w:hint="default" w:ascii="Tahoma" w:hAnsi="Tahoma" w:eastAsia="Tahoma" w:cs="Tahoma"/>
          <w:b w:val="0"/>
          <w:i w:val="0"/>
          <w:caps w:val="0"/>
          <w:color w:val="4E4A49"/>
          <w:spacing w:val="0"/>
          <w:sz w:val="20"/>
          <w:szCs w:val="20"/>
          <w:bdr w:val="none" w:color="auto" w:sz="0" w:space="0"/>
          <w:shd w:val="clear" w:color="auto" w:fill="F3F2F0"/>
        </w:rPr>
        <w:t>• </w:t>
      </w:r>
      <w:r>
        <w:rPr>
          <w:rFonts w:hint="eastAsia" w:ascii="Tahoma" w:hAnsi="Tahoma" w:cs="Tahoma"/>
          <w:b w:val="0"/>
          <w:i w:val="0"/>
          <w:caps w:val="0"/>
          <w:color w:val="4E4A49"/>
          <w:spacing w:val="0"/>
          <w:sz w:val="20"/>
          <w:szCs w:val="20"/>
          <w:bdr w:val="none" w:color="auto" w:sz="0" w:space="0"/>
          <w:shd w:val="clear" w:color="auto" w:fill="F3F2F0"/>
          <w:lang w:val="en-US" w:eastAsia="zh-CN"/>
        </w:rPr>
        <w:t xml:space="preserve"> </w:t>
      </w:r>
      <w:bookmarkStart w:id="0" w:name="_GoBack"/>
      <w:bookmarkEnd w:id="0"/>
      <w:r>
        <w:rPr>
          <w:rFonts w:hint="default" w:ascii="Tahoma" w:hAnsi="Tahoma" w:eastAsia="Tahoma" w:cs="Tahoma"/>
          <w:b w:val="0"/>
          <w:i w:val="0"/>
          <w:caps w:val="0"/>
          <w:color w:val="4E4A49"/>
          <w:spacing w:val="0"/>
          <w:sz w:val="20"/>
          <w:szCs w:val="20"/>
          <w:bdr w:val="none" w:color="auto" w:sz="0" w:space="0"/>
          <w:shd w:val="clear" w:color="auto" w:fill="F3F2F0"/>
        </w:rPr>
        <w:t>AC charger x 1</w:t>
      </w:r>
    </w:p>
    <w:p>
      <w:pPr>
        <w:pStyle w:val="5"/>
        <w:widowControl/>
        <w:pBdr>
          <w:top w:val="none" w:color="auto" w:sz="0" w:space="0"/>
          <w:left w:val="none" w:color="auto" w:sz="0" w:space="0"/>
          <w:bottom w:val="none" w:color="auto" w:sz="0" w:space="0"/>
          <w:right w:val="none" w:color="auto" w:sz="0" w:space="0"/>
        </w:pBdr>
        <w:shd w:val="clear" w:color="auto" w:fill="F3F2F0"/>
        <w:spacing w:before="0" w:beforeAutospacing="0" w:after="0" w:afterAutospacing="0" w:line="315" w:lineRule="atLeast"/>
        <w:ind w:left="0" w:right="0" w:firstLine="0"/>
        <w:jc w:val="left"/>
        <w:rPr>
          <w:rFonts w:hint="default" w:ascii="Tahoma" w:hAnsi="Tahoma" w:eastAsia="Tahoma" w:cs="Tahoma"/>
          <w:b w:val="0"/>
          <w:i w:val="0"/>
          <w:caps w:val="0"/>
          <w:color w:val="4E4A49"/>
          <w:spacing w:val="0"/>
          <w:sz w:val="24"/>
          <w:szCs w:val="24"/>
        </w:rPr>
      </w:pPr>
      <w:r>
        <w:rPr>
          <w:rFonts w:hint="default" w:ascii="Tahoma" w:hAnsi="Tahoma" w:eastAsia="Tahoma" w:cs="Tahoma"/>
          <w:b w:val="0"/>
          <w:i w:val="0"/>
          <w:caps w:val="0"/>
          <w:color w:val="4E4A49"/>
          <w:spacing w:val="0"/>
          <w:sz w:val="20"/>
          <w:szCs w:val="20"/>
          <w:bdr w:val="none" w:color="auto" w:sz="0" w:space="0"/>
          <w:shd w:val="clear" w:color="auto" w:fill="F3F2F0"/>
        </w:rPr>
        <w:t>•</w:t>
      </w:r>
      <w:r>
        <w:rPr>
          <w:rFonts w:hint="default" w:ascii="Tahoma" w:hAnsi="Tahoma" w:eastAsia="Tahoma" w:cs="Tahoma"/>
          <w:b w:val="0"/>
          <w:i w:val="0"/>
          <w:caps w:val="0"/>
          <w:color w:val="4E4A49"/>
          <w:spacing w:val="0"/>
          <w:sz w:val="24"/>
          <w:szCs w:val="24"/>
          <w:bdr w:val="none" w:color="auto" w:sz="0" w:space="0"/>
          <w:shd w:val="clear" w:color="auto" w:fill="F3F2F0"/>
        </w:rPr>
        <w:t>  </w:t>
      </w:r>
      <w:r>
        <w:rPr>
          <w:rFonts w:hint="default" w:ascii="Tahoma" w:hAnsi="Tahoma" w:eastAsia="Tahoma" w:cs="Tahoma"/>
          <w:b w:val="0"/>
          <w:i w:val="0"/>
          <w:caps w:val="0"/>
          <w:color w:val="4E4A49"/>
          <w:spacing w:val="0"/>
          <w:sz w:val="20"/>
          <w:szCs w:val="20"/>
          <w:bdr w:val="none" w:color="auto" w:sz="0" w:space="0"/>
          <w:shd w:val="clear" w:color="auto" w:fill="F3F2F0"/>
        </w:rPr>
        <w:t>Power cord x 1</w:t>
      </w:r>
    </w:p>
    <w:p>
      <w:pPr>
        <w:pStyle w:val="5"/>
        <w:widowControl/>
        <w:pBdr>
          <w:top w:val="none" w:color="auto" w:sz="0" w:space="0"/>
          <w:left w:val="none" w:color="auto" w:sz="0" w:space="0"/>
          <w:bottom w:val="none" w:color="auto" w:sz="0" w:space="0"/>
          <w:right w:val="none" w:color="auto" w:sz="0" w:space="0"/>
        </w:pBdr>
        <w:shd w:val="clear" w:color="auto" w:fill="F3F2F0"/>
        <w:spacing w:before="0" w:beforeAutospacing="0" w:after="0" w:afterAutospacing="0" w:line="315" w:lineRule="atLeast"/>
        <w:ind w:left="0" w:right="0" w:firstLine="0"/>
        <w:jc w:val="left"/>
        <w:rPr>
          <w:rFonts w:ascii="Geneva" w:hAnsi="Geneva" w:eastAsia="Geneva" w:cs="Geneva"/>
          <w:b w:val="0"/>
          <w:i w:val="0"/>
          <w:caps w:val="0"/>
          <w:color w:val="4E4A49"/>
          <w:spacing w:val="0"/>
          <w:sz w:val="24"/>
          <w:szCs w:val="24"/>
        </w:rPr>
      </w:pPr>
      <w:r>
        <w:rPr>
          <w:rFonts w:hint="default" w:ascii="Tahoma" w:hAnsi="Tahoma" w:eastAsia="Tahoma" w:cs="Tahoma"/>
          <w:b w:val="0"/>
          <w:i w:val="0"/>
          <w:caps w:val="0"/>
          <w:color w:val="4E4A49"/>
          <w:spacing w:val="0"/>
          <w:sz w:val="20"/>
          <w:szCs w:val="20"/>
          <w:bdr w:val="none" w:color="auto" w:sz="0" w:space="0"/>
          <w:shd w:val="clear" w:color="auto" w:fill="F3F2F0"/>
        </w:rPr>
        <w:t>•</w:t>
      </w:r>
      <w:r>
        <w:rPr>
          <w:rFonts w:hint="default" w:ascii="Geneva" w:hAnsi="Geneva" w:eastAsia="Geneva" w:cs="Geneva"/>
          <w:b w:val="0"/>
          <w:i w:val="0"/>
          <w:caps w:val="0"/>
          <w:color w:val="4E4A49"/>
          <w:spacing w:val="0"/>
          <w:sz w:val="24"/>
          <w:szCs w:val="24"/>
          <w:bdr w:val="none" w:color="auto" w:sz="0" w:space="0"/>
          <w:shd w:val="clear" w:color="auto" w:fill="F3F2F0"/>
        </w:rPr>
        <w:t>  </w:t>
      </w:r>
      <w:r>
        <w:rPr>
          <w:rFonts w:hint="default" w:ascii="Tahoma" w:hAnsi="Tahoma" w:eastAsia="Tahoma" w:cs="Tahoma"/>
          <w:b w:val="0"/>
          <w:i w:val="0"/>
          <w:caps w:val="0"/>
          <w:color w:val="4E4A49"/>
          <w:spacing w:val="0"/>
          <w:sz w:val="20"/>
          <w:szCs w:val="20"/>
          <w:bdr w:val="none" w:color="auto" w:sz="0" w:space="0"/>
          <w:shd w:val="clear" w:color="auto" w:fill="F3F2F0"/>
        </w:rPr>
        <w:t>User manual x 1</w:t>
      </w:r>
    </w:p>
    <w:p>
      <w:pPr>
        <w:widowControl/>
        <w:spacing w:before="100" w:beforeAutospacing="1" w:after="100" w:afterAutospacing="1"/>
        <w:ind w:left="72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w:t>
      </w:r>
    </w:p>
    <w:p>
      <w:pPr>
        <w:rPr>
          <w:rFonts w:ascii="Times New Roman" w:hAnsi="Times New Roman" w:cs="Times New Roman"/>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Tahoma">
    <w:panose1 w:val="020B0604030504040204"/>
    <w:charset w:val="00"/>
    <w:family w:val="auto"/>
    <w:pitch w:val="default"/>
    <w:sig w:usb0="61007A87" w:usb1="80000000" w:usb2="00000008" w:usb3="00000000" w:csb0="200101FF" w:csb1="20280000"/>
  </w:font>
  <w:font w:name="Geneva">
    <w:altName w:val="Latha"/>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6558A"/>
    <w:rsid w:val="0066558A"/>
    <w:rsid w:val="00EE794D"/>
    <w:rsid w:val="758E690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0"/>
    <w:pPr>
      <w:spacing w:before="0" w:beforeAutospacing="1" w:after="0" w:afterAutospacing="1"/>
      <w:ind w:left="0" w:right="0"/>
      <w:jc w:val="left"/>
    </w:pPr>
    <w:rPr>
      <w:kern w:val="0"/>
      <w:sz w:val="24"/>
      <w:lang w:val="en-US" w:eastAsia="zh-CN" w:bidi="ar-SA"/>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284</Words>
  <Characters>1619</Characters>
  <Lines>13</Lines>
  <Paragraphs>3</Paragraphs>
  <TotalTime>0</TotalTime>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2015-07-10T07:55:00Z</dcterms:created>
  <dc:creator>user</dc:creator>
  <cp:lastModifiedBy>Administrator</cp:lastModifiedBy>
  <dcterms:modified xsi:type="dcterms:W3CDTF">2015-07-13T07:06:57Z</dcterms:modified>
  <dc:title>OLIGHT H35 3*CREE XM-L2 LED 1500 LM Rechargeable Headlamp Headlight</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