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 Notebook Sleeve Case Carry Bag Pouch For 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>" Apple MacBook Pro/Air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Notebook laptop Sleeve Case Carry Bag Pouch Cover For 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>" MacBook Air / Pro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Notebook Laptop Sleeve Case Carry Bag Cover For 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>"MacBook Pro/Pro Retina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Notebook Laptop Sleeve Case Carry Bag Cover For </w:t>
      </w:r>
      <w:r>
        <w:rPr>
          <w:rFonts w:ascii="Times New Roman" w:hAnsi="Times New Roman" w:cs="Times New Roman" w:hint="eastAsia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" MacBook Pro+ mini Bag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Protector For MacBook Air/Pro 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>" Inch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A94DFE" w:rsidRDefault="00A94DFE" w:rsidP="00A94DF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D7D7C" w:rsidRDefault="00AD7D7C"/>
    <w:sectPr w:rsidR="00AD7D7C" w:rsidSect="00AD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921" w:rsidRDefault="00EC5921" w:rsidP="00A94DFE">
      <w:r>
        <w:separator/>
      </w:r>
    </w:p>
  </w:endnote>
  <w:endnote w:type="continuationSeparator" w:id="1">
    <w:p w:rsidR="00EC5921" w:rsidRDefault="00EC5921" w:rsidP="00A9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921" w:rsidRDefault="00EC5921" w:rsidP="00A94DFE">
      <w:r>
        <w:separator/>
      </w:r>
    </w:p>
  </w:footnote>
  <w:footnote w:type="continuationSeparator" w:id="1">
    <w:p w:rsidR="00EC5921" w:rsidRDefault="00EC5921" w:rsidP="00A94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DFE"/>
    <w:rsid w:val="00A94DFE"/>
    <w:rsid w:val="00AD7D7C"/>
    <w:rsid w:val="00E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2015-08-08T01:22:00Z</dcterms:created>
  <dcterms:modified xsi:type="dcterms:W3CDTF">2015-08-08T01:23:00Z</dcterms:modified>
</cp:coreProperties>
</file>